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коммунальной инфраструктуры </w:t>
      </w:r>
      <w:r w:rsidR="000451D3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</w:t>
      </w:r>
      <w:proofErr w:type="gramEnd"/>
      <w:r w:rsidR="000451D3">
        <w:rPr>
          <w:b/>
          <w:sz w:val="24"/>
          <w:szCs w:val="24"/>
        </w:rPr>
        <w:t xml:space="preserve"> </w:t>
      </w:r>
      <w:proofErr w:type="spellStart"/>
      <w:r w:rsidR="00683F71">
        <w:rPr>
          <w:b/>
          <w:sz w:val="24"/>
          <w:szCs w:val="24"/>
        </w:rPr>
        <w:t>Казым</w:t>
      </w:r>
      <w:proofErr w:type="spellEnd"/>
    </w:p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</w:t>
      </w:r>
      <w:r w:rsidR="00523D4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</w:p>
    <w:p w:rsidR="00591E01" w:rsidRDefault="00591E01" w:rsidP="00591E01">
      <w:pPr>
        <w:ind w:firstLine="709"/>
        <w:rPr>
          <w:b/>
          <w:sz w:val="24"/>
          <w:szCs w:val="24"/>
        </w:rPr>
      </w:pPr>
    </w:p>
    <w:p w:rsidR="00591E01" w:rsidRDefault="00591E01" w:rsidP="000451D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1038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83F7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утверждена </w:t>
      </w:r>
      <w:r w:rsidR="00683F71" w:rsidRPr="00683F71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="00683F71" w:rsidRPr="00683F7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83F71">
        <w:rPr>
          <w:rFonts w:ascii="Times New Roman" w:hAnsi="Times New Roman" w:cs="Times New Roman"/>
          <w:sz w:val="24"/>
          <w:szCs w:val="24"/>
        </w:rPr>
        <w:t xml:space="preserve"> </w:t>
      </w:r>
      <w:r w:rsidR="00683F71" w:rsidRPr="00683F71">
        <w:rPr>
          <w:rFonts w:ascii="Times New Roman" w:hAnsi="Times New Roman" w:cs="Times New Roman"/>
          <w:sz w:val="24"/>
          <w:szCs w:val="24"/>
        </w:rPr>
        <w:t>от 25 октября 2017 года № 38</w:t>
      </w:r>
      <w:r w:rsidR="000451D3" w:rsidRPr="000451D3">
        <w:rPr>
          <w:rFonts w:ascii="Times New Roman" w:hAnsi="Times New Roman" w:cs="Times New Roman"/>
          <w:sz w:val="24"/>
          <w:szCs w:val="24"/>
        </w:rPr>
        <w:t xml:space="preserve"> </w:t>
      </w:r>
      <w:r w:rsidRPr="009B2897">
        <w:rPr>
          <w:rFonts w:ascii="Times New Roman" w:hAnsi="Times New Roman" w:cs="Times New Roman"/>
          <w:sz w:val="24"/>
          <w:szCs w:val="24"/>
        </w:rPr>
        <w:t>«</w:t>
      </w:r>
      <w:r w:rsidR="000451D3" w:rsidRPr="000451D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0451D3" w:rsidRPr="000451D3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="000451D3" w:rsidRPr="0004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F7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9B28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1D3" w:rsidRDefault="00591E01" w:rsidP="00591E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0451D3">
        <w:rPr>
          <w:rFonts w:ascii="Times New Roman" w:hAnsi="Times New Roman" w:cs="Times New Roman"/>
          <w:sz w:val="24"/>
          <w:szCs w:val="24"/>
        </w:rPr>
        <w:t>о</w:t>
      </w:r>
      <w:r w:rsidR="000451D3" w:rsidRPr="000451D3">
        <w:rPr>
          <w:rFonts w:ascii="Times New Roman" w:hAnsi="Times New Roman" w:cs="Times New Roman"/>
          <w:sz w:val="24"/>
          <w:szCs w:val="24"/>
        </w:rPr>
        <w:t>беспечение сбалансированного перспективного развития систем коммунальной инф</w:t>
      </w:r>
      <w:r w:rsidR="000451D3">
        <w:rPr>
          <w:rFonts w:ascii="Times New Roman" w:hAnsi="Times New Roman" w:cs="Times New Roman"/>
          <w:sz w:val="24"/>
          <w:szCs w:val="24"/>
        </w:rPr>
        <w:t>раструктуры в соответствии с по</w:t>
      </w:r>
      <w:r w:rsidR="000451D3" w:rsidRPr="000451D3">
        <w:rPr>
          <w:rFonts w:ascii="Times New Roman" w:hAnsi="Times New Roman" w:cs="Times New Roman"/>
          <w:sz w:val="24"/>
          <w:szCs w:val="24"/>
        </w:rPr>
        <w:t>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</w:t>
      </w:r>
      <w:r w:rsidR="000451D3">
        <w:rPr>
          <w:rFonts w:ascii="Times New Roman" w:hAnsi="Times New Roman" w:cs="Times New Roman"/>
          <w:sz w:val="24"/>
          <w:szCs w:val="24"/>
        </w:rPr>
        <w:t>а и повышение качества оказывае</w:t>
      </w:r>
      <w:r w:rsidR="000451D3" w:rsidRPr="000451D3">
        <w:rPr>
          <w:rFonts w:ascii="Times New Roman" w:hAnsi="Times New Roman" w:cs="Times New Roman"/>
          <w:sz w:val="24"/>
          <w:szCs w:val="24"/>
        </w:rPr>
        <w:t>мых потребителям услуг в сферах электро-, тепл</w:t>
      </w:r>
      <w:proofErr w:type="gramStart"/>
      <w:r w:rsidR="000451D3" w:rsidRPr="00045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51D3" w:rsidRPr="000451D3">
        <w:rPr>
          <w:rFonts w:ascii="Times New Roman" w:hAnsi="Times New Roman" w:cs="Times New Roman"/>
          <w:sz w:val="24"/>
          <w:szCs w:val="24"/>
        </w:rPr>
        <w:t>, водо-снабжения и водоотведения, а также услуг по утилизации, обезвреживанию и захоронению твердых бытовых отходов на долгосрочный период до 2027 года.</w:t>
      </w:r>
    </w:p>
    <w:p w:rsidR="001C54B2" w:rsidRDefault="00591E01" w:rsidP="00591E01">
      <w:pPr>
        <w:autoSpaceDE w:val="0"/>
        <w:ind w:left="-284" w:firstLine="708"/>
        <w:jc w:val="both"/>
        <w:rPr>
          <w:sz w:val="24"/>
          <w:szCs w:val="24"/>
        </w:rPr>
      </w:pPr>
      <w:r w:rsidRPr="00A94BEB">
        <w:rPr>
          <w:bCs/>
          <w:color w:val="000000"/>
          <w:sz w:val="24"/>
          <w:szCs w:val="24"/>
        </w:rPr>
        <w:t xml:space="preserve">Оценка </w:t>
      </w:r>
      <w:proofErr w:type="gramStart"/>
      <w:r w:rsidRPr="00A94BEB">
        <w:rPr>
          <w:bCs/>
          <w:color w:val="000000"/>
          <w:sz w:val="24"/>
          <w:szCs w:val="24"/>
        </w:rPr>
        <w:t xml:space="preserve">эффективности реализации программы комплексного развития </w:t>
      </w:r>
      <w:r>
        <w:rPr>
          <w:bCs/>
          <w:color w:val="000000"/>
          <w:sz w:val="24"/>
          <w:szCs w:val="24"/>
        </w:rPr>
        <w:t xml:space="preserve">систем коммунальной инфраструктуры </w:t>
      </w:r>
      <w:r w:rsidR="000451D3">
        <w:rPr>
          <w:bCs/>
          <w:color w:val="000000"/>
          <w:sz w:val="24"/>
          <w:szCs w:val="24"/>
        </w:rPr>
        <w:t>сельского</w:t>
      </w:r>
      <w:r>
        <w:rPr>
          <w:bCs/>
          <w:color w:val="000000"/>
          <w:sz w:val="24"/>
          <w:szCs w:val="24"/>
        </w:rPr>
        <w:t xml:space="preserve"> </w:t>
      </w:r>
      <w:r w:rsidRPr="00A94BEB">
        <w:rPr>
          <w:bCs/>
          <w:color w:val="000000"/>
          <w:sz w:val="24"/>
          <w:szCs w:val="24"/>
        </w:rPr>
        <w:t>поселения</w:t>
      </w:r>
      <w:proofErr w:type="gramEnd"/>
      <w:r w:rsidRPr="00A94BEB">
        <w:rPr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</w:t>
      </w:r>
      <w:r w:rsidR="00C70F17">
        <w:rPr>
          <w:sz w:val="24"/>
          <w:szCs w:val="24"/>
        </w:rPr>
        <w:t>.</w:t>
      </w:r>
    </w:p>
    <w:p w:rsidR="00D84707" w:rsidRDefault="008C3CCD" w:rsidP="00591E01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523D49" w:rsidRDefault="00523D49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84707">
        <w:rPr>
          <w:sz w:val="24"/>
          <w:szCs w:val="24"/>
        </w:rPr>
        <w:t xml:space="preserve">Показатели </w:t>
      </w:r>
      <w:r w:rsidR="005510B7">
        <w:rPr>
          <w:sz w:val="24"/>
          <w:szCs w:val="24"/>
        </w:rPr>
        <w:t xml:space="preserve">развития систем коммунальной инфраструктуры </w:t>
      </w:r>
    </w:p>
    <w:p w:rsidR="00D84707" w:rsidRDefault="000451D3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5510B7">
        <w:rPr>
          <w:sz w:val="24"/>
          <w:szCs w:val="24"/>
        </w:rPr>
        <w:t xml:space="preserve"> поселения </w:t>
      </w:r>
      <w:proofErr w:type="spellStart"/>
      <w:r w:rsidR="00683F71">
        <w:rPr>
          <w:sz w:val="24"/>
          <w:szCs w:val="24"/>
        </w:rPr>
        <w:t>Казым</w:t>
      </w:r>
      <w:proofErr w:type="spellEnd"/>
      <w:r w:rsidR="00523D49">
        <w:rPr>
          <w:sz w:val="24"/>
          <w:szCs w:val="24"/>
        </w:rPr>
        <w:t xml:space="preserve"> за 2018</w:t>
      </w:r>
      <w:r w:rsidR="005510B7">
        <w:rPr>
          <w:sz w:val="24"/>
          <w:szCs w:val="24"/>
        </w:rPr>
        <w:t xml:space="preserve"> год</w:t>
      </w:r>
    </w:p>
    <w:tbl>
      <w:tblPr>
        <w:tblW w:w="10128" w:type="dxa"/>
        <w:tblInd w:w="-318" w:type="dxa"/>
        <w:tblLook w:val="04A0" w:firstRow="1" w:lastRow="0" w:firstColumn="1" w:lastColumn="0" w:noHBand="0" w:noVBand="1"/>
      </w:tblPr>
      <w:tblGrid>
        <w:gridCol w:w="1844"/>
        <w:gridCol w:w="2693"/>
        <w:gridCol w:w="1199"/>
        <w:gridCol w:w="1178"/>
        <w:gridCol w:w="1236"/>
        <w:gridCol w:w="1978"/>
      </w:tblGrid>
      <w:tr w:rsidR="00925DE4" w:rsidRPr="00925DE4" w:rsidTr="00523D49">
        <w:trPr>
          <w:trHeight w:val="11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r w:rsidRPr="00925DE4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r w:rsidRPr="00925DE4">
              <w:rPr>
                <w:b/>
                <w:bCs/>
                <w:color w:val="000000"/>
              </w:rPr>
              <w:t>Индикатор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5DE4">
              <w:rPr>
                <w:b/>
                <w:bCs/>
                <w:color w:val="000000"/>
              </w:rPr>
              <w:t>Ед</w:t>
            </w:r>
            <w:proofErr w:type="gramStart"/>
            <w:r w:rsidRPr="00925DE4">
              <w:rPr>
                <w:b/>
                <w:bCs/>
                <w:color w:val="000000"/>
              </w:rPr>
              <w:t>.и</w:t>
            </w:r>
            <w:proofErr w:type="gramEnd"/>
            <w:r w:rsidRPr="00925DE4">
              <w:rPr>
                <w:b/>
                <w:bCs/>
                <w:color w:val="000000"/>
              </w:rPr>
              <w:t>зм</w:t>
            </w:r>
            <w:proofErr w:type="spellEnd"/>
            <w:r w:rsidRPr="00925DE4">
              <w:rPr>
                <w:b/>
                <w:bCs/>
                <w:color w:val="000000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Достигнутое значение, %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Краткая информация об исполнении/ неисполнении</w:t>
            </w:r>
          </w:p>
        </w:tc>
      </w:tr>
      <w:tr w:rsidR="00925DE4" w:rsidRPr="00925DE4" w:rsidTr="00523D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DE4" w:rsidRPr="00925DE4" w:rsidTr="00523D49">
        <w:trPr>
          <w:trHeight w:val="300"/>
        </w:trPr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683F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электроснабжения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683F71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="00683F71">
              <w:rPr>
                <w:b/>
                <w:bCs/>
                <w:color w:val="000000"/>
                <w:sz w:val="22"/>
                <w:szCs w:val="22"/>
              </w:rPr>
              <w:t>азым</w:t>
            </w:r>
            <w:proofErr w:type="spellEnd"/>
          </w:p>
        </w:tc>
      </w:tr>
      <w:tr w:rsidR="00523D49" w:rsidRPr="00925DE4" w:rsidTr="00523D49">
        <w:trPr>
          <w:trHeight w:val="76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электроснабжения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потребителей в жилых домах, обеспеченных доступом к системе электроснабжения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F22C42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7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электроснабжения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F22C42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электрических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F22C42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Удельное электропотребление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.к</w:t>
            </w:r>
            <w:proofErr w:type="gramEnd"/>
            <w:r w:rsidRPr="00925DE4">
              <w:rPr>
                <w:color w:val="000000"/>
              </w:rPr>
              <w:t>Вт</w:t>
            </w:r>
            <w:proofErr w:type="spellEnd"/>
            <w:r w:rsidRPr="00925DE4">
              <w:rPr>
                <w:color w:val="000000"/>
              </w:rPr>
              <w:t>*ч/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103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F22C42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чел.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</w:tr>
      <w:tr w:rsidR="00523D49" w:rsidRPr="00925DE4" w:rsidTr="00523D49">
        <w:trPr>
          <w:trHeight w:val="52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электроснабжения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Прирост нагрузок всех потребителей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тыс. кВт*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F22C42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приборами учета жилых домов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F22C42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электроснабжения потребителей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н/д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н/д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F22C42">
              <w:rPr>
                <w:color w:val="000000"/>
              </w:rPr>
              <w:t>На уровне планового значения показателя</w:t>
            </w:r>
          </w:p>
        </w:tc>
      </w:tr>
      <w:tr w:rsidR="00925DE4" w:rsidRPr="00925DE4" w:rsidTr="00523D49">
        <w:trPr>
          <w:trHeight w:val="300"/>
        </w:trPr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683F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теплоснабжения </w:t>
            </w:r>
            <w:proofErr w:type="spellStart"/>
            <w:r w:rsidR="0030221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30221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683F71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="00683F71">
              <w:rPr>
                <w:b/>
                <w:bCs/>
                <w:color w:val="000000"/>
                <w:sz w:val="22"/>
                <w:szCs w:val="22"/>
              </w:rPr>
              <w:t>азым</w:t>
            </w:r>
            <w:proofErr w:type="spellEnd"/>
          </w:p>
        </w:tc>
      </w:tr>
      <w:tr w:rsidR="00523D49" w:rsidRPr="00925DE4" w:rsidTr="00523D49">
        <w:trPr>
          <w:trHeight w:val="76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lastRenderedPageBreak/>
              <w:t>Доступность услуг теплоснабжения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теплоснабжения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тепловых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  <w:r>
              <w:rPr>
                <w:color w:val="000000"/>
              </w:rPr>
              <w:t>,002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  <w:r>
              <w:rPr>
                <w:color w:val="000000"/>
              </w:rPr>
              <w:t>,002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Удельное теплопотребление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Гкал/чел.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теплоснабжения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Отпуск тепловой энергии из тепловой сети (полезный отпуск)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Потери тепловой энергии в тепловых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Присоединенная нагрузка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Гкал/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потребления тепловой энергии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  <w:sz w:val="22"/>
                <w:szCs w:val="22"/>
              </w:rPr>
            </w:pPr>
            <w:r w:rsidRPr="00925DE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Эффективность производства, передачи и потребления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топлива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proofErr w:type="gramStart"/>
            <w:r w:rsidRPr="00925DE4">
              <w:rPr>
                <w:color w:val="000000"/>
              </w:rPr>
              <w:t>кг</w:t>
            </w:r>
            <w:proofErr w:type="gramEnd"/>
            <w:r w:rsidRPr="00925DE4">
              <w:rPr>
                <w:color w:val="000000"/>
              </w:rPr>
              <w:t xml:space="preserve"> </w:t>
            </w:r>
            <w:proofErr w:type="spellStart"/>
            <w:r w:rsidRPr="00925DE4">
              <w:rPr>
                <w:color w:val="000000"/>
              </w:rPr>
              <w:t>у.т</w:t>
            </w:r>
            <w:proofErr w:type="spellEnd"/>
            <w:r w:rsidRPr="00925DE4">
              <w:rPr>
                <w:color w:val="000000"/>
              </w:rPr>
              <w:t>./Гкал.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куб</w:t>
            </w:r>
            <w:proofErr w:type="gramStart"/>
            <w:r w:rsidRPr="00925DE4">
              <w:rPr>
                <w:color w:val="000000"/>
              </w:rPr>
              <w:t>.м</w:t>
            </w:r>
            <w:proofErr w:type="spellEnd"/>
            <w:proofErr w:type="gramEnd"/>
            <w:r w:rsidRPr="00925DE4">
              <w:rPr>
                <w:color w:val="000000"/>
              </w:rPr>
              <w:t>/Гкал.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</w:t>
            </w:r>
            <w:proofErr w:type="gramStart"/>
            <w:r w:rsidRPr="00925DE4">
              <w:rPr>
                <w:color w:val="000000"/>
              </w:rPr>
              <w:t>Втч</w:t>
            </w:r>
            <w:proofErr w:type="spellEnd"/>
            <w:r w:rsidRPr="00925DE4">
              <w:rPr>
                <w:color w:val="000000"/>
              </w:rPr>
              <w:t>/Гк</w:t>
            </w:r>
            <w:proofErr w:type="gramEnd"/>
            <w:r w:rsidRPr="00925DE4">
              <w:rPr>
                <w:color w:val="000000"/>
              </w:rPr>
              <w:t>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теплоснабжения потребителей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Аварийность системы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Продолжительность (бесперебойность) 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час</w:t>
            </w:r>
            <w:proofErr w:type="gramStart"/>
            <w:r w:rsidRPr="00925DE4">
              <w:rPr>
                <w:color w:val="000000"/>
              </w:rPr>
              <w:t>.</w:t>
            </w:r>
            <w:proofErr w:type="gramEnd"/>
            <w:r w:rsidRPr="00925DE4">
              <w:rPr>
                <w:color w:val="000000"/>
              </w:rPr>
              <w:t>/</w:t>
            </w:r>
            <w:proofErr w:type="gramStart"/>
            <w:r w:rsidRPr="00925DE4">
              <w:rPr>
                <w:color w:val="000000"/>
              </w:rPr>
              <w:t>д</w:t>
            </w:r>
            <w:proofErr w:type="gramEnd"/>
            <w:r w:rsidRPr="00925DE4">
              <w:rPr>
                <w:color w:val="000000"/>
              </w:rPr>
              <w:t>ней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6312/263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6312/263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12,39%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тепловых сетей,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62523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925DE4" w:rsidRPr="00925DE4" w:rsidTr="00523D4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proofErr w:type="gramStart"/>
            <w:r w:rsidRPr="00925DE4">
              <w:rPr>
                <w:color w:val="000000"/>
              </w:rPr>
              <w:t>нуждающихся</w:t>
            </w:r>
            <w:proofErr w:type="gramEnd"/>
            <w:r w:rsidRPr="00925DE4">
              <w:rPr>
                <w:color w:val="000000"/>
              </w:rPr>
              <w:t xml:space="preserve"> в замене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</w:tr>
      <w:tr w:rsidR="00925DE4" w:rsidRPr="00925DE4" w:rsidTr="00523D49">
        <w:trPr>
          <w:trHeight w:val="300"/>
        </w:trPr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683F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водоснабжения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683F71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="00683F71">
              <w:rPr>
                <w:b/>
                <w:bCs/>
                <w:color w:val="000000"/>
                <w:sz w:val="22"/>
                <w:szCs w:val="22"/>
              </w:rPr>
              <w:t>азым</w:t>
            </w:r>
            <w:proofErr w:type="spellEnd"/>
          </w:p>
        </w:tc>
      </w:tr>
      <w:tr w:rsidR="00523D49" w:rsidRPr="00925DE4" w:rsidTr="00523D49">
        <w:trPr>
          <w:trHeight w:val="76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водоснабжения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68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C23641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C23641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Удельное водоснабжение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C23641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водоснабжения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Полезный отпуск  холодной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C23641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C23641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Потери воды в водопроводных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A67406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7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потребления  системы водоснабжения 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  <w:sz w:val="22"/>
                <w:szCs w:val="22"/>
              </w:rPr>
            </w:pPr>
            <w:r w:rsidRPr="00925DE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A67406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производства, передачи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Соответствие качества воды нормативным требованиям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A67406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кВт</w:t>
            </w:r>
            <w:proofErr w:type="gramStart"/>
            <w:r w:rsidRPr="00925DE4">
              <w:rPr>
                <w:color w:val="000000"/>
              </w:rPr>
              <w:t>.ч</w:t>
            </w:r>
            <w:proofErr w:type="spellEnd"/>
            <w:proofErr w:type="gramEnd"/>
            <w:r w:rsidRPr="00925DE4">
              <w:rPr>
                <w:color w:val="000000"/>
              </w:rPr>
              <w:t>./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A67406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водоснабжения  потребителей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Аварийность системы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A67406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в системе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A67406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водопроводных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A67406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gridAfter w:val="5"/>
          <w:wAfter w:w="8284" w:type="dxa"/>
          <w:trHeight w:val="2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</w:p>
        </w:tc>
      </w:tr>
      <w:tr w:rsidR="00925DE4" w:rsidRPr="00925DE4" w:rsidTr="00523D49">
        <w:trPr>
          <w:trHeight w:val="300"/>
        </w:trPr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556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захоронения (утилизации) ТКО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55672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="00955672">
              <w:rPr>
                <w:b/>
                <w:bCs/>
                <w:color w:val="000000"/>
                <w:sz w:val="22"/>
                <w:szCs w:val="22"/>
              </w:rPr>
              <w:t>азым</w:t>
            </w:r>
            <w:proofErr w:type="spellEnd"/>
          </w:p>
        </w:tc>
      </w:tr>
      <w:tr w:rsidR="00523D49" w:rsidRPr="00925DE4" w:rsidTr="00523D49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ТКО, </w:t>
            </w:r>
            <w:proofErr w:type="gramStart"/>
            <w:r w:rsidRPr="00925DE4">
              <w:rPr>
                <w:color w:val="000000"/>
              </w:rPr>
              <w:t>направленных</w:t>
            </w:r>
            <w:proofErr w:type="gramEnd"/>
            <w:r w:rsidRPr="00925DE4">
              <w:rPr>
                <w:color w:val="000000"/>
              </w:rPr>
              <w:t xml:space="preserve"> на обработку в общем объеме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42742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</w:t>
            </w:r>
            <w:proofErr w:type="gramStart"/>
            <w:r w:rsidRPr="00925DE4">
              <w:rPr>
                <w:color w:val="000000"/>
              </w:rPr>
              <w:t>утилизированных</w:t>
            </w:r>
            <w:proofErr w:type="gramEnd"/>
            <w:r w:rsidRPr="00925DE4">
              <w:rPr>
                <w:color w:val="000000"/>
              </w:rPr>
              <w:t>, обезвреженных ТКО в общем объеме ТКО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427423">
              <w:rPr>
                <w:color w:val="000000"/>
              </w:rPr>
              <w:t>На уровне планового значения показателя</w:t>
            </w:r>
          </w:p>
        </w:tc>
      </w:tr>
      <w:tr w:rsidR="00523D49" w:rsidRPr="00925DE4" w:rsidTr="00523D49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ТКО, </w:t>
            </w:r>
            <w:proofErr w:type="gramStart"/>
            <w:r w:rsidRPr="00925DE4">
              <w:rPr>
                <w:color w:val="000000"/>
              </w:rPr>
              <w:t>направляемых</w:t>
            </w:r>
            <w:proofErr w:type="gramEnd"/>
            <w:r w:rsidRPr="00925DE4">
              <w:rPr>
                <w:color w:val="000000"/>
              </w:rPr>
              <w:t xml:space="preserve"> на захоронение,  в общем объеме ТКО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49" w:rsidRPr="00925DE4" w:rsidRDefault="00523D49" w:rsidP="0052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49" w:rsidRDefault="00523D49">
            <w:r w:rsidRPr="00427423">
              <w:rPr>
                <w:color w:val="000000"/>
              </w:rPr>
              <w:t>На уровне планового значения показателя</w:t>
            </w:r>
          </w:p>
        </w:tc>
      </w:tr>
    </w:tbl>
    <w:p w:rsidR="00925DE4" w:rsidRDefault="00925DE4" w:rsidP="00C70F17">
      <w:pPr>
        <w:spacing w:line="360" w:lineRule="auto"/>
        <w:ind w:left="-284"/>
        <w:jc w:val="center"/>
        <w:rPr>
          <w:sz w:val="24"/>
          <w:szCs w:val="24"/>
        </w:rPr>
      </w:pPr>
    </w:p>
    <w:p w:rsidR="00523D49" w:rsidRDefault="000E7571" w:rsidP="00925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Достигнутые значения показателей </w:t>
      </w:r>
      <w:r w:rsidR="00873183" w:rsidRPr="00873183">
        <w:rPr>
          <w:sz w:val="24"/>
          <w:szCs w:val="24"/>
        </w:rPr>
        <w:t xml:space="preserve">по каждой системе коммунальной инфраструктуры </w:t>
      </w:r>
      <w:r w:rsidR="001038FC">
        <w:rPr>
          <w:sz w:val="24"/>
          <w:szCs w:val="24"/>
        </w:rPr>
        <w:t>сельского</w:t>
      </w:r>
      <w:r w:rsidR="00873183" w:rsidRPr="00873183">
        <w:rPr>
          <w:sz w:val="24"/>
          <w:szCs w:val="24"/>
        </w:rPr>
        <w:t xml:space="preserve"> поселения </w:t>
      </w:r>
      <w:proofErr w:type="spellStart"/>
      <w:r w:rsidR="00955672">
        <w:rPr>
          <w:sz w:val="24"/>
          <w:szCs w:val="24"/>
        </w:rPr>
        <w:t>Казым</w:t>
      </w:r>
      <w:proofErr w:type="spellEnd"/>
      <w:r w:rsidR="00873183" w:rsidRPr="00873183">
        <w:rPr>
          <w:sz w:val="24"/>
          <w:szCs w:val="24"/>
        </w:rPr>
        <w:t xml:space="preserve"> </w:t>
      </w:r>
      <w:r>
        <w:rPr>
          <w:sz w:val="24"/>
          <w:szCs w:val="24"/>
        </w:rPr>
        <w:t>в 201</w:t>
      </w:r>
      <w:r w:rsidR="00523D49">
        <w:rPr>
          <w:sz w:val="24"/>
          <w:szCs w:val="24"/>
        </w:rPr>
        <w:t>8</w:t>
      </w:r>
      <w:r>
        <w:rPr>
          <w:sz w:val="24"/>
          <w:szCs w:val="24"/>
        </w:rPr>
        <w:t xml:space="preserve"> году соответствуют плановым значениям целевых индикаторов программы.</w:t>
      </w:r>
      <w:r w:rsidR="00CC113F">
        <w:rPr>
          <w:sz w:val="24"/>
          <w:szCs w:val="24"/>
        </w:rPr>
        <w:t xml:space="preserve"> </w:t>
      </w:r>
      <w:r w:rsidR="002C7B9B">
        <w:rPr>
          <w:sz w:val="24"/>
          <w:szCs w:val="24"/>
        </w:rPr>
        <w:t>Плановые п</w:t>
      </w:r>
      <w:r w:rsidR="00523D49">
        <w:rPr>
          <w:sz w:val="24"/>
          <w:szCs w:val="24"/>
        </w:rPr>
        <w:t xml:space="preserve">оказатели развития системы водоотведения в </w:t>
      </w:r>
      <w:proofErr w:type="spellStart"/>
      <w:r w:rsidR="00523D49">
        <w:rPr>
          <w:sz w:val="24"/>
          <w:szCs w:val="24"/>
        </w:rPr>
        <w:t>с.п</w:t>
      </w:r>
      <w:proofErr w:type="gramStart"/>
      <w:r w:rsidR="00523D49">
        <w:rPr>
          <w:sz w:val="24"/>
          <w:szCs w:val="24"/>
        </w:rPr>
        <w:t>.К</w:t>
      </w:r>
      <w:proofErr w:type="gramEnd"/>
      <w:r w:rsidR="00523D49">
        <w:rPr>
          <w:sz w:val="24"/>
          <w:szCs w:val="24"/>
        </w:rPr>
        <w:t>азым</w:t>
      </w:r>
      <w:proofErr w:type="spellEnd"/>
      <w:r w:rsidR="00523D49">
        <w:rPr>
          <w:sz w:val="24"/>
          <w:szCs w:val="24"/>
        </w:rPr>
        <w:t xml:space="preserve"> на 2018 год не предусмотрены.</w:t>
      </w:r>
    </w:p>
    <w:p w:rsidR="00523D49" w:rsidRDefault="00523D49" w:rsidP="00523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Инвестиционные проекты за 2018 год:</w:t>
      </w:r>
    </w:p>
    <w:p w:rsidR="00873183" w:rsidRDefault="00873183" w:rsidP="00925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3D49" w:rsidRPr="00523D49">
        <w:rPr>
          <w:sz w:val="24"/>
          <w:szCs w:val="24"/>
        </w:rPr>
        <w:t xml:space="preserve">В рамках муниципальной программы Белоярского района «Охрана окружающей среды на 2014-2020 годы» в 2018 году выполнены работы по устройству </w:t>
      </w:r>
      <w:r w:rsidR="00523D49">
        <w:rPr>
          <w:sz w:val="24"/>
          <w:szCs w:val="24"/>
        </w:rPr>
        <w:t xml:space="preserve">6 </w:t>
      </w:r>
      <w:r w:rsidR="00523D49" w:rsidRPr="00523D49">
        <w:rPr>
          <w:sz w:val="24"/>
          <w:szCs w:val="24"/>
        </w:rPr>
        <w:t xml:space="preserve">контейнерных площадок для сбора ТБО </w:t>
      </w:r>
      <w:proofErr w:type="gramStart"/>
      <w:r w:rsidR="00523D49" w:rsidRPr="00523D49">
        <w:rPr>
          <w:sz w:val="24"/>
          <w:szCs w:val="24"/>
        </w:rPr>
        <w:t>в</w:t>
      </w:r>
      <w:proofErr w:type="gramEnd"/>
      <w:r w:rsidR="00523D49" w:rsidRPr="00523D49">
        <w:rPr>
          <w:sz w:val="24"/>
          <w:szCs w:val="24"/>
        </w:rPr>
        <w:t xml:space="preserve"> с. </w:t>
      </w:r>
      <w:proofErr w:type="spellStart"/>
      <w:r w:rsidR="00523D49" w:rsidRPr="00523D49">
        <w:rPr>
          <w:sz w:val="24"/>
          <w:szCs w:val="24"/>
        </w:rPr>
        <w:t>Казым</w:t>
      </w:r>
      <w:proofErr w:type="spellEnd"/>
      <w:r w:rsidR="00523D49">
        <w:rPr>
          <w:sz w:val="24"/>
          <w:szCs w:val="24"/>
        </w:rPr>
        <w:t>.</w:t>
      </w:r>
    </w:p>
    <w:p w:rsidR="00523D49" w:rsidRDefault="00523D49" w:rsidP="00925DE4">
      <w:pPr>
        <w:ind w:firstLine="709"/>
        <w:jc w:val="both"/>
        <w:rPr>
          <w:sz w:val="24"/>
          <w:szCs w:val="24"/>
        </w:rPr>
      </w:pPr>
    </w:p>
    <w:p w:rsidR="00523D49" w:rsidRDefault="00523D49" w:rsidP="00925DE4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52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49" w:rsidRDefault="00523D49" w:rsidP="0022658E">
      <w:r>
        <w:separator/>
      </w:r>
    </w:p>
  </w:endnote>
  <w:endnote w:type="continuationSeparator" w:id="0">
    <w:p w:rsidR="00523D49" w:rsidRDefault="00523D49" w:rsidP="002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49" w:rsidRDefault="00523D49" w:rsidP="0022658E">
      <w:r>
        <w:separator/>
      </w:r>
    </w:p>
  </w:footnote>
  <w:footnote w:type="continuationSeparator" w:id="0">
    <w:p w:rsidR="00523D49" w:rsidRDefault="00523D49" w:rsidP="0022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1F49"/>
    <w:multiLevelType w:val="hybridMultilevel"/>
    <w:tmpl w:val="D5F6C664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6514EB"/>
    <w:multiLevelType w:val="hybridMultilevel"/>
    <w:tmpl w:val="9A88CB62"/>
    <w:lvl w:ilvl="0" w:tplc="839E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E3A3D"/>
    <w:multiLevelType w:val="hybridMultilevel"/>
    <w:tmpl w:val="F3522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0"/>
    <w:rsid w:val="0001770D"/>
    <w:rsid w:val="000451D3"/>
    <w:rsid w:val="00057092"/>
    <w:rsid w:val="000C23C7"/>
    <w:rsid w:val="000E7571"/>
    <w:rsid w:val="001038FC"/>
    <w:rsid w:val="00154B8D"/>
    <w:rsid w:val="001873EB"/>
    <w:rsid w:val="001C54B2"/>
    <w:rsid w:val="0022658E"/>
    <w:rsid w:val="00261ECD"/>
    <w:rsid w:val="002633DD"/>
    <w:rsid w:val="002C7B9B"/>
    <w:rsid w:val="00302214"/>
    <w:rsid w:val="003756F5"/>
    <w:rsid w:val="003A2624"/>
    <w:rsid w:val="00465A69"/>
    <w:rsid w:val="00504026"/>
    <w:rsid w:val="00523D49"/>
    <w:rsid w:val="0053178D"/>
    <w:rsid w:val="005510B7"/>
    <w:rsid w:val="00591E01"/>
    <w:rsid w:val="00644D50"/>
    <w:rsid w:val="00683F71"/>
    <w:rsid w:val="006B1273"/>
    <w:rsid w:val="006C6A3B"/>
    <w:rsid w:val="006D4E43"/>
    <w:rsid w:val="0070456F"/>
    <w:rsid w:val="007C01C6"/>
    <w:rsid w:val="00873183"/>
    <w:rsid w:val="008C3CCD"/>
    <w:rsid w:val="00925DE4"/>
    <w:rsid w:val="00955672"/>
    <w:rsid w:val="00A43448"/>
    <w:rsid w:val="00AB7584"/>
    <w:rsid w:val="00AF269A"/>
    <w:rsid w:val="00C1256D"/>
    <w:rsid w:val="00C41CD6"/>
    <w:rsid w:val="00C47C8A"/>
    <w:rsid w:val="00C70F17"/>
    <w:rsid w:val="00C80B15"/>
    <w:rsid w:val="00C93406"/>
    <w:rsid w:val="00CC113F"/>
    <w:rsid w:val="00D84707"/>
    <w:rsid w:val="00DD0B90"/>
    <w:rsid w:val="00E13F6E"/>
    <w:rsid w:val="00E47366"/>
    <w:rsid w:val="00E541F6"/>
    <w:rsid w:val="00E67530"/>
    <w:rsid w:val="00E82CFF"/>
    <w:rsid w:val="00F03CDF"/>
    <w:rsid w:val="00F24797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3</cp:revision>
  <cp:lastPrinted>2017-10-31T06:28:00Z</cp:lastPrinted>
  <dcterms:created xsi:type="dcterms:W3CDTF">2019-02-13T04:28:00Z</dcterms:created>
  <dcterms:modified xsi:type="dcterms:W3CDTF">2019-02-18T04:57:00Z</dcterms:modified>
</cp:coreProperties>
</file>